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8C" w:rsidRPr="00EC191E" w:rsidRDefault="00AD158C" w:rsidP="00AD158C">
      <w:pPr>
        <w:pStyle w:val="Sinespaciado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EC191E">
        <w:rPr>
          <w:sz w:val="32"/>
          <w:szCs w:val="32"/>
          <w:u w:val="single"/>
        </w:rPr>
        <w:t>Genetically Modified Food</w:t>
      </w:r>
    </w:p>
    <w:p w:rsidR="00AD158C" w:rsidRPr="00EC191E" w:rsidRDefault="00EC191E" w:rsidP="00AD158C">
      <w:pPr>
        <w:rPr>
          <w:rFonts w:ascii="Curlz MT" w:hAnsi="Curlz MT"/>
          <w:sz w:val="32"/>
          <w:szCs w:val="32"/>
        </w:rPr>
      </w:pPr>
      <w:r w:rsidRPr="00EC191E">
        <w:rPr>
          <w:rFonts w:ascii="Curlz MT" w:hAnsi="Curlz MT"/>
          <w:sz w:val="32"/>
          <w:szCs w:val="32"/>
        </w:rPr>
        <w:t>Complete the text:</w:t>
      </w:r>
    </w:p>
    <w:p w:rsidR="00FB0E59" w:rsidRDefault="00AD158C" w:rsidP="009244A4">
      <w:pPr>
        <w:pStyle w:val="Sinespaciado"/>
        <w:rPr>
          <w:sz w:val="36"/>
          <w:szCs w:val="36"/>
        </w:rPr>
      </w:pPr>
      <w:r w:rsidRPr="009244A4">
        <w:rPr>
          <w:sz w:val="36"/>
          <w:szCs w:val="36"/>
        </w:rPr>
        <w:t xml:space="preserve">Genes are ........................  in the DNA, that tell a cell which ...................... to produce. Changing the genes will change </w:t>
      </w:r>
      <w:proofErr w:type="gramStart"/>
      <w:r w:rsidRPr="009244A4">
        <w:rPr>
          <w:sz w:val="36"/>
          <w:szCs w:val="36"/>
        </w:rPr>
        <w:t>the .......................</w:t>
      </w:r>
      <w:proofErr w:type="gramEnd"/>
      <w:r w:rsidRPr="009244A4">
        <w:rPr>
          <w:sz w:val="36"/>
          <w:szCs w:val="36"/>
        </w:rPr>
        <w:t xml:space="preserve"> </w:t>
      </w:r>
      <w:proofErr w:type="gramStart"/>
      <w:r w:rsidRPr="009244A4">
        <w:rPr>
          <w:sz w:val="36"/>
          <w:szCs w:val="36"/>
        </w:rPr>
        <w:t>made</w:t>
      </w:r>
      <w:proofErr w:type="gramEnd"/>
      <w:r w:rsidRPr="009244A4">
        <w:rPr>
          <w:sz w:val="36"/>
          <w:szCs w:val="36"/>
        </w:rPr>
        <w:t xml:space="preserve"> by that cell. This happens ........................... through evolution. We can make it happen by ........................... engineering. We choose a gene from </w:t>
      </w:r>
      <w:r w:rsidR="00FB0E59">
        <w:rPr>
          <w:sz w:val="36"/>
          <w:szCs w:val="36"/>
        </w:rPr>
        <w:t xml:space="preserve">a cell of </w:t>
      </w:r>
      <w:proofErr w:type="gramStart"/>
      <w:r w:rsidRPr="009244A4">
        <w:rPr>
          <w:sz w:val="36"/>
          <w:szCs w:val="36"/>
        </w:rPr>
        <w:t>one .................</w:t>
      </w:r>
      <w:proofErr w:type="gramEnd"/>
      <w:r w:rsidRPr="009244A4">
        <w:rPr>
          <w:sz w:val="36"/>
          <w:szCs w:val="36"/>
        </w:rPr>
        <w:t xml:space="preserve"> </w:t>
      </w:r>
    </w:p>
    <w:p w:rsidR="00AD158C" w:rsidRPr="009244A4" w:rsidRDefault="00AD158C" w:rsidP="009244A4">
      <w:pPr>
        <w:pStyle w:val="Sinespaciado"/>
        <w:rPr>
          <w:sz w:val="36"/>
          <w:szCs w:val="36"/>
        </w:rPr>
      </w:pPr>
      <w:proofErr w:type="gramStart"/>
      <w:r w:rsidRPr="009244A4">
        <w:rPr>
          <w:sz w:val="36"/>
          <w:szCs w:val="36"/>
        </w:rPr>
        <w:t>and</w:t>
      </w:r>
      <w:proofErr w:type="gramEnd"/>
      <w:r w:rsidRPr="009244A4">
        <w:rPr>
          <w:sz w:val="36"/>
          <w:szCs w:val="36"/>
        </w:rPr>
        <w:t xml:space="preserve"> insert it into a</w:t>
      </w:r>
      <w:r w:rsidR="00FB0E59">
        <w:rPr>
          <w:sz w:val="36"/>
          <w:szCs w:val="36"/>
        </w:rPr>
        <w:t xml:space="preserve"> </w:t>
      </w:r>
      <w:r w:rsidRPr="009244A4">
        <w:rPr>
          <w:sz w:val="36"/>
          <w:szCs w:val="36"/>
        </w:rPr>
        <w:t>cell</w:t>
      </w:r>
      <w:r w:rsidR="00FB0E59">
        <w:rPr>
          <w:sz w:val="36"/>
          <w:szCs w:val="36"/>
        </w:rPr>
        <w:t xml:space="preserve"> of a different organism</w:t>
      </w:r>
      <w:r w:rsidRPr="009244A4">
        <w:rPr>
          <w:sz w:val="36"/>
          <w:szCs w:val="36"/>
        </w:rPr>
        <w:t xml:space="preserve">. Genetic .................................... is about changing the ...................... of a living thing to change its  </w:t>
      </w:r>
      <w:proofErr w:type="gramStart"/>
      <w:r w:rsidRPr="009244A4">
        <w:rPr>
          <w:sz w:val="36"/>
          <w:szCs w:val="36"/>
        </w:rPr>
        <w:t>....................................... .</w:t>
      </w:r>
      <w:proofErr w:type="gramEnd"/>
    </w:p>
    <w:p w:rsidR="00AD158C" w:rsidRDefault="00AD158C" w:rsidP="00AD158C">
      <w:pPr>
        <w:pStyle w:val="Sinespaciado"/>
        <w:rPr>
          <w:sz w:val="28"/>
          <w:szCs w:val="28"/>
        </w:rPr>
      </w:pPr>
    </w:p>
    <w:p w:rsidR="00B93969" w:rsidRDefault="00AD158C" w:rsidP="00AD158C">
      <w:pPr>
        <w:pStyle w:val="Sinespaciado"/>
        <w:rPr>
          <w:sz w:val="28"/>
          <w:szCs w:val="28"/>
        </w:rPr>
      </w:pPr>
      <w:r w:rsidRPr="00AD158C">
        <w:rPr>
          <w:sz w:val="28"/>
          <w:szCs w:val="28"/>
        </w:rPr>
        <w:t xml:space="preserve"> </w:t>
      </w:r>
      <w:proofErr w:type="gramStart"/>
      <w:r w:rsidRPr="00AD158C">
        <w:rPr>
          <w:sz w:val="28"/>
          <w:szCs w:val="28"/>
        </w:rPr>
        <w:t>engineering</w:t>
      </w:r>
      <w:proofErr w:type="gramEnd"/>
      <w:r w:rsidRPr="00AD15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244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AD158C">
        <w:rPr>
          <w:sz w:val="28"/>
          <w:szCs w:val="28"/>
        </w:rPr>
        <w:t xml:space="preserve">messages </w:t>
      </w:r>
      <w:r>
        <w:rPr>
          <w:sz w:val="28"/>
          <w:szCs w:val="28"/>
        </w:rPr>
        <w:t xml:space="preserve">       </w:t>
      </w:r>
      <w:r w:rsidR="009244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FB0E59">
        <w:rPr>
          <w:sz w:val="28"/>
          <w:szCs w:val="28"/>
        </w:rPr>
        <w:t>organism</w:t>
      </w:r>
      <w:r>
        <w:rPr>
          <w:sz w:val="28"/>
          <w:szCs w:val="28"/>
        </w:rPr>
        <w:t xml:space="preserve">       </w:t>
      </w:r>
      <w:r w:rsidR="009244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AD158C">
        <w:rPr>
          <w:sz w:val="28"/>
          <w:szCs w:val="28"/>
        </w:rPr>
        <w:t xml:space="preserve">DNA </w:t>
      </w:r>
      <w:r>
        <w:rPr>
          <w:sz w:val="28"/>
          <w:szCs w:val="28"/>
        </w:rPr>
        <w:t xml:space="preserve">        </w:t>
      </w:r>
      <w:r w:rsidR="009244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AD158C">
        <w:rPr>
          <w:sz w:val="28"/>
          <w:szCs w:val="28"/>
        </w:rPr>
        <w:t xml:space="preserve">products </w:t>
      </w:r>
      <w:r>
        <w:rPr>
          <w:sz w:val="28"/>
          <w:szCs w:val="28"/>
        </w:rPr>
        <w:t xml:space="preserve">          </w:t>
      </w:r>
      <w:r w:rsidRPr="00AD158C">
        <w:rPr>
          <w:sz w:val="28"/>
          <w:szCs w:val="28"/>
        </w:rPr>
        <w:t xml:space="preserve">genetic </w:t>
      </w:r>
      <w:r>
        <w:rPr>
          <w:sz w:val="28"/>
          <w:szCs w:val="28"/>
        </w:rPr>
        <w:t xml:space="preserve">                           </w:t>
      </w:r>
      <w:r w:rsidRPr="00AD158C">
        <w:rPr>
          <w:sz w:val="28"/>
          <w:szCs w:val="28"/>
        </w:rPr>
        <w:t xml:space="preserve">proteins </w:t>
      </w:r>
      <w:r>
        <w:rPr>
          <w:sz w:val="28"/>
          <w:szCs w:val="28"/>
        </w:rPr>
        <w:t xml:space="preserve">        </w:t>
      </w:r>
      <w:r w:rsidR="009244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AD158C">
        <w:rPr>
          <w:sz w:val="28"/>
          <w:szCs w:val="28"/>
        </w:rPr>
        <w:t xml:space="preserve">naturally </w:t>
      </w:r>
      <w:r>
        <w:rPr>
          <w:sz w:val="28"/>
          <w:szCs w:val="28"/>
        </w:rPr>
        <w:t xml:space="preserve">                      </w:t>
      </w:r>
      <w:r w:rsidRPr="00AD158C">
        <w:rPr>
          <w:sz w:val="28"/>
          <w:szCs w:val="28"/>
        </w:rPr>
        <w:t>characteristics</w:t>
      </w:r>
    </w:p>
    <w:p w:rsidR="009A1180" w:rsidRDefault="009A1180" w:rsidP="00AD158C">
      <w:pPr>
        <w:pStyle w:val="Sinespaciado"/>
        <w:rPr>
          <w:sz w:val="28"/>
          <w:szCs w:val="28"/>
        </w:rPr>
      </w:pPr>
    </w:p>
    <w:p w:rsidR="009A1180" w:rsidRPr="00EC191E" w:rsidRDefault="009A1180" w:rsidP="00AD158C">
      <w:pPr>
        <w:pStyle w:val="Sinespaciado"/>
        <w:rPr>
          <w:rFonts w:ascii="Curlz MT" w:hAnsi="Curlz MT"/>
          <w:sz w:val="32"/>
          <w:szCs w:val="32"/>
        </w:rPr>
      </w:pPr>
      <w:r w:rsidRPr="00EC191E">
        <w:rPr>
          <w:rFonts w:ascii="Curlz MT" w:hAnsi="Curlz MT"/>
          <w:sz w:val="32"/>
          <w:szCs w:val="32"/>
        </w:rPr>
        <w:t>Use these table headings to sort out the information about GM foods.</w:t>
      </w:r>
    </w:p>
    <w:tbl>
      <w:tblPr>
        <w:tblStyle w:val="Tablaconcuadrcula"/>
        <w:tblpPr w:leftFromText="180" w:rightFromText="180" w:vertAnchor="text" w:horzAnchor="margin" w:tblpY="300"/>
        <w:tblW w:w="10602" w:type="dxa"/>
        <w:tblLook w:val="04A0" w:firstRow="1" w:lastRow="0" w:firstColumn="1" w:lastColumn="0" w:noHBand="0" w:noVBand="1"/>
      </w:tblPr>
      <w:tblGrid>
        <w:gridCol w:w="2650"/>
        <w:gridCol w:w="2650"/>
        <w:gridCol w:w="2651"/>
        <w:gridCol w:w="2651"/>
      </w:tblGrid>
      <w:tr w:rsidR="00EC191E" w:rsidTr="00EC191E">
        <w:trPr>
          <w:trHeight w:val="1122"/>
        </w:trPr>
        <w:tc>
          <w:tcPr>
            <w:tcW w:w="2650" w:type="dxa"/>
          </w:tcPr>
          <w:p w:rsidR="00EC191E" w:rsidRPr="009A1180" w:rsidRDefault="00EC191E" w:rsidP="00EC191E">
            <w:pPr>
              <w:pStyle w:val="Sinespaciado"/>
              <w:rPr>
                <w:rFonts w:ascii="Comic Sans MS" w:hAnsi="Comic Sans MS"/>
                <w:sz w:val="32"/>
                <w:szCs w:val="32"/>
              </w:rPr>
            </w:pPr>
            <w:r w:rsidRPr="009A1180">
              <w:rPr>
                <w:rFonts w:ascii="Comic Sans MS" w:hAnsi="Comic Sans MS"/>
                <w:sz w:val="32"/>
                <w:szCs w:val="32"/>
              </w:rPr>
              <w:t>Genes for...</w:t>
            </w:r>
          </w:p>
        </w:tc>
        <w:tc>
          <w:tcPr>
            <w:tcW w:w="2650" w:type="dxa"/>
          </w:tcPr>
          <w:p w:rsidR="00EC191E" w:rsidRPr="009A1180" w:rsidRDefault="00EC191E" w:rsidP="00EC191E">
            <w:pPr>
              <w:pStyle w:val="Sinespaciado"/>
              <w:rPr>
                <w:rFonts w:ascii="Comic Sans MS" w:hAnsi="Comic Sans MS"/>
                <w:sz w:val="32"/>
                <w:szCs w:val="32"/>
              </w:rPr>
            </w:pPr>
            <w:proofErr w:type="gramStart"/>
            <w:r w:rsidRPr="009A1180">
              <w:rPr>
                <w:rFonts w:ascii="Comic Sans MS" w:hAnsi="Comic Sans MS"/>
                <w:sz w:val="32"/>
                <w:szCs w:val="32"/>
              </w:rPr>
              <w:t>are</w:t>
            </w:r>
            <w:proofErr w:type="gramEnd"/>
            <w:r w:rsidRPr="009A1180">
              <w:rPr>
                <w:rFonts w:ascii="Comic Sans MS" w:hAnsi="Comic Sans MS"/>
                <w:sz w:val="32"/>
                <w:szCs w:val="32"/>
              </w:rPr>
              <w:t xml:space="preserve"> put into...</w:t>
            </w:r>
          </w:p>
        </w:tc>
        <w:tc>
          <w:tcPr>
            <w:tcW w:w="2651" w:type="dxa"/>
          </w:tcPr>
          <w:p w:rsidR="00EC191E" w:rsidRPr="009A1180" w:rsidRDefault="00EC191E" w:rsidP="00EC191E">
            <w:pPr>
              <w:pStyle w:val="Sinespaciado"/>
              <w:rPr>
                <w:rFonts w:ascii="Comic Sans MS" w:hAnsi="Comic Sans MS"/>
                <w:sz w:val="32"/>
                <w:szCs w:val="32"/>
              </w:rPr>
            </w:pPr>
            <w:r w:rsidRPr="009A1180">
              <w:rPr>
                <w:rFonts w:ascii="Comic Sans MS" w:hAnsi="Comic Sans MS"/>
                <w:sz w:val="32"/>
                <w:szCs w:val="32"/>
              </w:rPr>
              <w:t>What the new gene does</w:t>
            </w:r>
          </w:p>
        </w:tc>
        <w:tc>
          <w:tcPr>
            <w:tcW w:w="2651" w:type="dxa"/>
          </w:tcPr>
          <w:p w:rsidR="00EC191E" w:rsidRPr="009A1180" w:rsidRDefault="00EC191E" w:rsidP="00EC191E">
            <w:pPr>
              <w:pStyle w:val="Sinespaciado"/>
              <w:rPr>
                <w:rFonts w:ascii="Comic Sans MS" w:hAnsi="Comic Sans MS"/>
                <w:sz w:val="32"/>
                <w:szCs w:val="32"/>
              </w:rPr>
            </w:pPr>
            <w:r w:rsidRPr="009A1180">
              <w:rPr>
                <w:rFonts w:ascii="Comic Sans MS" w:hAnsi="Comic Sans MS"/>
                <w:sz w:val="32"/>
                <w:szCs w:val="32"/>
              </w:rPr>
              <w:t>Why that is useful</w:t>
            </w:r>
          </w:p>
        </w:tc>
      </w:tr>
    </w:tbl>
    <w:p w:rsidR="009A1180" w:rsidRDefault="009A1180" w:rsidP="00AD158C">
      <w:pPr>
        <w:pStyle w:val="Sinespaciado"/>
        <w:rPr>
          <w:sz w:val="28"/>
          <w:szCs w:val="28"/>
        </w:rPr>
      </w:pPr>
    </w:p>
    <w:tbl>
      <w:tblPr>
        <w:tblStyle w:val="Tablaconcuadrcula"/>
        <w:tblpPr w:leftFromText="180" w:rightFromText="180" w:vertAnchor="text" w:horzAnchor="margin" w:tblpY="222"/>
        <w:tblW w:w="10608" w:type="dxa"/>
        <w:tblLook w:val="04A0" w:firstRow="1" w:lastRow="0" w:firstColumn="1" w:lastColumn="0" w:noHBand="0" w:noVBand="1"/>
      </w:tblPr>
      <w:tblGrid>
        <w:gridCol w:w="2651"/>
        <w:gridCol w:w="2651"/>
        <w:gridCol w:w="2653"/>
        <w:gridCol w:w="2653"/>
      </w:tblGrid>
      <w:tr w:rsidR="009244A4" w:rsidTr="00FB0E59">
        <w:trPr>
          <w:trHeight w:val="1274"/>
        </w:trPr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better yield of higher quality potatoes produced </w:t>
            </w:r>
          </w:p>
        </w:tc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Produces an ingredient of vitamin A 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Kills beetles </w:t>
            </w:r>
            <w:r w:rsidR="00C63609">
              <w:rPr>
                <w:sz w:val="28"/>
                <w:szCs w:val="28"/>
              </w:rPr>
              <w:t>that try to eat the plant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golden yellow colour from daffodils </w:t>
            </w:r>
          </w:p>
        </w:tc>
      </w:tr>
      <w:tr w:rsidR="009244A4" w:rsidTr="00FB0E59">
        <w:trPr>
          <w:trHeight w:val="1199"/>
        </w:trPr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Soya bean plants</w:t>
            </w:r>
          </w:p>
        </w:tc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soya bean plants will not be killed by </w:t>
            </w:r>
            <w:proofErr w:type="spellStart"/>
            <w:r>
              <w:rPr>
                <w:sz w:val="28"/>
                <w:szCs w:val="28"/>
              </w:rPr>
              <w:t>weedkiller</w:t>
            </w:r>
            <w:proofErr w:type="spellEnd"/>
            <w:r>
              <w:rPr>
                <w:sz w:val="28"/>
                <w:szCs w:val="28"/>
              </w:rPr>
              <w:t xml:space="preserve"> spray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Lettuce plants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farmer can spray the field to kill weeds but not harm the crop</w:t>
            </w:r>
          </w:p>
        </w:tc>
      </w:tr>
      <w:tr w:rsidR="009244A4" w:rsidTr="00FB0E59">
        <w:trPr>
          <w:trHeight w:val="1274"/>
        </w:trPr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Rice plants </w:t>
            </w:r>
          </w:p>
        </w:tc>
        <w:tc>
          <w:tcPr>
            <w:tcW w:w="2651" w:type="dxa"/>
          </w:tcPr>
          <w:p w:rsidR="00EC191E" w:rsidRDefault="00C63609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poisonous chemical</w:t>
            </w:r>
            <w:r w:rsidR="00EC191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Produces cancer-fighting chemicals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Makes the plants more able to grow out of doors</w:t>
            </w:r>
          </w:p>
        </w:tc>
      </w:tr>
      <w:tr w:rsidR="009244A4" w:rsidTr="00FB0E59">
        <w:trPr>
          <w:trHeight w:val="1274"/>
        </w:trPr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purple colour from snapdragon plants</w:t>
            </w:r>
          </w:p>
        </w:tc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Resistance to crop spray 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tomatoes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People at risk from cancer can choose the </w:t>
            </w:r>
            <w:r w:rsidR="0019304C">
              <w:rPr>
                <w:sz w:val="28"/>
                <w:szCs w:val="28"/>
              </w:rPr>
              <w:t xml:space="preserve">purple </w:t>
            </w:r>
            <w:r>
              <w:rPr>
                <w:sz w:val="28"/>
                <w:szCs w:val="28"/>
              </w:rPr>
              <w:t>tomato</w:t>
            </w:r>
          </w:p>
        </w:tc>
      </w:tr>
      <w:tr w:rsidR="009244A4" w:rsidTr="00FB0E59">
        <w:trPr>
          <w:trHeight w:val="1274"/>
        </w:trPr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Potato plants </w:t>
            </w:r>
          </w:p>
        </w:tc>
        <w:tc>
          <w:tcPr>
            <w:tcW w:w="2651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crop can be produced more cheaply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People eating the </w:t>
            </w:r>
            <w:r w:rsidR="001D6575">
              <w:rPr>
                <w:sz w:val="28"/>
                <w:szCs w:val="28"/>
              </w:rPr>
              <w:t xml:space="preserve">golden </w:t>
            </w:r>
            <w:r>
              <w:rPr>
                <w:sz w:val="28"/>
                <w:szCs w:val="28"/>
              </w:rPr>
              <w:t xml:space="preserve">rice are protected from blindness </w:t>
            </w:r>
          </w:p>
        </w:tc>
        <w:tc>
          <w:tcPr>
            <w:tcW w:w="2653" w:type="dxa"/>
          </w:tcPr>
          <w:p w:rsidR="00EC191E" w:rsidRDefault="00EC191E" w:rsidP="00EC191E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Frost resistance</w:t>
            </w:r>
          </w:p>
        </w:tc>
      </w:tr>
    </w:tbl>
    <w:p w:rsidR="00EC191E" w:rsidRPr="009244A4" w:rsidRDefault="009244A4" w:rsidP="00EC191E">
      <w:pPr>
        <w:pStyle w:val="Sinespaciad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(Teacher </w:t>
      </w:r>
      <w:r w:rsidR="00EC191E" w:rsidRPr="009244A4">
        <w:rPr>
          <w:i/>
          <w:sz w:val="28"/>
          <w:szCs w:val="28"/>
        </w:rPr>
        <w:t xml:space="preserve">Ref:  </w:t>
      </w:r>
      <w:proofErr w:type="spellStart"/>
      <w:r w:rsidR="00EC191E" w:rsidRPr="009244A4">
        <w:rPr>
          <w:i/>
          <w:sz w:val="28"/>
          <w:szCs w:val="28"/>
        </w:rPr>
        <w:t>Boardworks</w:t>
      </w:r>
      <w:proofErr w:type="spellEnd"/>
      <w:r w:rsidR="00EC191E" w:rsidRPr="009244A4">
        <w:rPr>
          <w:i/>
          <w:sz w:val="28"/>
          <w:szCs w:val="28"/>
        </w:rPr>
        <w:t xml:space="preserve"> KS4 Biology 1. Genes and Genetic Engineering slides 20-25</w:t>
      </w:r>
      <w:r>
        <w:rPr>
          <w:i/>
          <w:sz w:val="28"/>
          <w:szCs w:val="28"/>
        </w:rPr>
        <w:t>)</w:t>
      </w:r>
    </w:p>
    <w:sectPr w:rsidR="00EC191E" w:rsidRPr="009244A4" w:rsidSect="00EC19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8C"/>
    <w:rsid w:val="0019304C"/>
    <w:rsid w:val="001D6575"/>
    <w:rsid w:val="00277DC2"/>
    <w:rsid w:val="00543A2C"/>
    <w:rsid w:val="009244A4"/>
    <w:rsid w:val="009A1180"/>
    <w:rsid w:val="00AD158C"/>
    <w:rsid w:val="00B93969"/>
    <w:rsid w:val="00C63609"/>
    <w:rsid w:val="00EC191E"/>
    <w:rsid w:val="00FB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158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9A11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158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9A11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 plc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wainwrightr</dc:creator>
  <cp:lastModifiedBy>Pepe</cp:lastModifiedBy>
  <cp:revision>2</cp:revision>
  <cp:lastPrinted>2011-01-18T09:30:00Z</cp:lastPrinted>
  <dcterms:created xsi:type="dcterms:W3CDTF">2011-02-28T19:23:00Z</dcterms:created>
  <dcterms:modified xsi:type="dcterms:W3CDTF">2011-02-28T19:23:00Z</dcterms:modified>
</cp:coreProperties>
</file>